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D" w:rsidRPr="00B23699" w:rsidRDefault="00F00BF0">
      <w:pPr>
        <w:spacing w:after="33"/>
        <w:ind w:left="0" w:right="9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b/>
          <w:sz w:val="20"/>
          <w:szCs w:val="20"/>
        </w:rPr>
        <w:t xml:space="preserve">Соглашение о конфиденциальности </w:t>
      </w:r>
    </w:p>
    <w:p w:rsidR="000165AD" w:rsidRPr="00B23699" w:rsidRDefault="00767BD6" w:rsidP="00BA5070">
      <w:pPr>
        <w:tabs>
          <w:tab w:val="center" w:pos="6301"/>
          <w:tab w:val="right" w:pos="9645"/>
        </w:tabs>
        <w:spacing w:after="41"/>
        <w:ind w:left="-15" w:firstLine="0"/>
        <w:jc w:val="left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>г. Тюмень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00BF0" w:rsidRPr="00B2369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F00BF0" w:rsidRPr="00B23699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F00BF0" w:rsidRPr="00B23699">
        <w:rPr>
          <w:rFonts w:ascii="Times New Roman" w:hAnsi="Times New Roman" w:cs="Times New Roman"/>
          <w:sz w:val="20"/>
          <w:szCs w:val="20"/>
        </w:rPr>
        <w:t>«__» _________20__ г.</w:t>
      </w:r>
      <w:r w:rsidR="00F00BF0" w:rsidRPr="00B236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165AD" w:rsidRPr="00B23699" w:rsidRDefault="00F00BF0" w:rsidP="00BA5070">
      <w:pPr>
        <w:spacing w:after="33"/>
        <w:ind w:left="708" w:firstLine="0"/>
        <w:jc w:val="left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165AD" w:rsidRPr="00B23699" w:rsidRDefault="007E4F36" w:rsidP="00BF3B81">
      <w:pPr>
        <w:ind w:firstLine="69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eastAsia="Calibri" w:hAnsi="Times New Roman" w:cs="Times New Roman"/>
          <w:sz w:val="20"/>
          <w:szCs w:val="20"/>
        </w:rPr>
        <w:t>Публичное акционерное общество «Тюменский проектный и научно-исследовательский институт нефтяной и газовой промышленности им. В.И. Муравленко», сокращенное наименование ПАО «</w:t>
      </w:r>
      <w:proofErr w:type="spellStart"/>
      <w:r w:rsidRPr="00B23699">
        <w:rPr>
          <w:rFonts w:ascii="Times New Roman" w:eastAsia="Calibri" w:hAnsi="Times New Roman" w:cs="Times New Roman"/>
          <w:sz w:val="20"/>
          <w:szCs w:val="20"/>
        </w:rPr>
        <w:t>Гипротюменнефтегаз</w:t>
      </w:r>
      <w:proofErr w:type="spellEnd"/>
      <w:r w:rsidRPr="00B23699">
        <w:rPr>
          <w:rFonts w:ascii="Times New Roman" w:eastAsia="Calibri" w:hAnsi="Times New Roman" w:cs="Times New Roman"/>
          <w:sz w:val="20"/>
          <w:szCs w:val="20"/>
        </w:rPr>
        <w:t xml:space="preserve">», ИНН </w:t>
      </w:r>
      <w:r w:rsidRPr="00B23699">
        <w:rPr>
          <w:rFonts w:ascii="Times New Roman" w:hAnsi="Times New Roman" w:cs="Times New Roman"/>
          <w:sz w:val="20"/>
          <w:szCs w:val="20"/>
        </w:rPr>
        <w:t xml:space="preserve">7202017289, ОГРН 1027200880343, </w:t>
      </w:r>
      <w:r w:rsidRPr="00B23699">
        <w:rPr>
          <w:rFonts w:ascii="Times New Roman" w:eastAsia="Calibri" w:hAnsi="Times New Roman" w:cs="Times New Roman"/>
          <w:sz w:val="20"/>
          <w:szCs w:val="20"/>
        </w:rPr>
        <w:t xml:space="preserve">зарегистрированное по адресу: </w:t>
      </w:r>
      <w:r w:rsidRPr="00B23699">
        <w:rPr>
          <w:rFonts w:ascii="Times New Roman" w:hAnsi="Times New Roman" w:cs="Times New Roman"/>
          <w:sz w:val="20"/>
          <w:szCs w:val="20"/>
        </w:rPr>
        <w:t xml:space="preserve">625000, Российская Федерация, Тюменская область, г. Тюмень, ул. Республики, д.62 (далее по тексту – Общество, </w:t>
      </w:r>
      <w:r w:rsidRPr="00B23699">
        <w:rPr>
          <w:rFonts w:ascii="Times New Roman" w:eastAsia="Calibri" w:hAnsi="Times New Roman" w:cs="Times New Roman"/>
          <w:sz w:val="20"/>
          <w:szCs w:val="20"/>
        </w:rPr>
        <w:t>ПАО «</w:t>
      </w:r>
      <w:proofErr w:type="spellStart"/>
      <w:r w:rsidRPr="00B23699">
        <w:rPr>
          <w:rFonts w:ascii="Times New Roman" w:eastAsia="Calibri" w:hAnsi="Times New Roman" w:cs="Times New Roman"/>
          <w:sz w:val="20"/>
          <w:szCs w:val="20"/>
        </w:rPr>
        <w:t>Гипротюменнефтегаз</w:t>
      </w:r>
      <w:proofErr w:type="spellEnd"/>
      <w:r w:rsidRPr="00B23699">
        <w:rPr>
          <w:rFonts w:ascii="Times New Roman" w:eastAsia="Calibri" w:hAnsi="Times New Roman" w:cs="Times New Roman"/>
          <w:sz w:val="20"/>
          <w:szCs w:val="20"/>
        </w:rPr>
        <w:t>»</w:t>
      </w:r>
      <w:r w:rsidRPr="00B23699">
        <w:rPr>
          <w:rFonts w:ascii="Times New Roman" w:hAnsi="Times New Roman" w:cs="Times New Roman"/>
          <w:sz w:val="20"/>
          <w:szCs w:val="20"/>
        </w:rPr>
        <w:t>)</w:t>
      </w:r>
      <w:r w:rsidR="00BF3B81" w:rsidRPr="00B23699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F00BF0" w:rsidRPr="00B23699">
        <w:rPr>
          <w:rFonts w:ascii="Times New Roman" w:hAnsi="Times New Roman" w:cs="Times New Roman"/>
          <w:sz w:val="20"/>
          <w:szCs w:val="20"/>
        </w:rPr>
        <w:t>___________________</w:t>
      </w:r>
      <w:r w:rsidR="00BF3B81" w:rsidRPr="00B23699">
        <w:rPr>
          <w:rFonts w:ascii="Times New Roman" w:hAnsi="Times New Roman" w:cs="Times New Roman"/>
          <w:sz w:val="20"/>
          <w:szCs w:val="20"/>
        </w:rPr>
        <w:t>_______________________</w:t>
      </w:r>
      <w:r w:rsidR="00F00BF0" w:rsidRPr="00B23699">
        <w:rPr>
          <w:rFonts w:ascii="Times New Roman" w:hAnsi="Times New Roman" w:cs="Times New Roman"/>
          <w:sz w:val="20"/>
          <w:szCs w:val="20"/>
        </w:rPr>
        <w:t>________</w:t>
      </w:r>
      <w:r w:rsidR="00BF3B81" w:rsidRPr="00B23699">
        <w:rPr>
          <w:rFonts w:ascii="Times New Roman" w:hAnsi="Times New Roman" w:cs="Times New Roman"/>
          <w:sz w:val="20"/>
          <w:szCs w:val="20"/>
        </w:rPr>
        <w:t>_________________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_, действующего </w:t>
      </w:r>
      <w:r w:rsidR="00F00BF0" w:rsidRPr="00B23699">
        <w:rPr>
          <w:rFonts w:ascii="Times New Roman" w:hAnsi="Times New Roman" w:cs="Times New Roman"/>
          <w:sz w:val="20"/>
          <w:szCs w:val="20"/>
        </w:rPr>
        <w:tab/>
        <w:t xml:space="preserve">на </w:t>
      </w:r>
      <w:r w:rsidR="00F00BF0" w:rsidRPr="00B23699">
        <w:rPr>
          <w:rFonts w:ascii="Times New Roman" w:hAnsi="Times New Roman" w:cs="Times New Roman"/>
          <w:sz w:val="20"/>
          <w:szCs w:val="20"/>
        </w:rPr>
        <w:tab/>
        <w:t xml:space="preserve">основании </w:t>
      </w:r>
      <w:r w:rsidR="00F00BF0" w:rsidRPr="00B23699">
        <w:rPr>
          <w:rFonts w:ascii="Times New Roman" w:hAnsi="Times New Roman" w:cs="Times New Roman"/>
          <w:sz w:val="20"/>
          <w:szCs w:val="20"/>
        </w:rPr>
        <w:tab/>
        <w:t xml:space="preserve">доверенности </w:t>
      </w:r>
      <w:r w:rsidR="00BF3B81" w:rsidRPr="00B23699">
        <w:rPr>
          <w:rFonts w:ascii="Times New Roman" w:hAnsi="Times New Roman" w:cs="Times New Roman"/>
          <w:sz w:val="20"/>
          <w:szCs w:val="20"/>
        </w:rPr>
        <w:t xml:space="preserve">№ ____ от ______________ , с одной стороны,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и </w:t>
      </w:r>
    </w:p>
    <w:p w:rsidR="000165AD" w:rsidRPr="00B23699" w:rsidRDefault="00F00BF0" w:rsidP="00BF3B81">
      <w:pPr>
        <w:spacing w:after="57"/>
        <w:ind w:left="-5" w:firstLine="0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F3B81" w:rsidRPr="00B23699">
        <w:rPr>
          <w:rFonts w:ascii="Times New Roman" w:hAnsi="Times New Roman" w:cs="Times New Roman"/>
          <w:sz w:val="20"/>
          <w:szCs w:val="20"/>
        </w:rPr>
        <w:t>______________________</w:t>
      </w:r>
      <w:proofErr w:type="gramStart"/>
      <w:r w:rsidR="00BF3B81" w:rsidRPr="00B23699">
        <w:rPr>
          <w:rFonts w:ascii="Times New Roman" w:hAnsi="Times New Roman" w:cs="Times New Roman"/>
          <w:sz w:val="20"/>
          <w:szCs w:val="20"/>
        </w:rPr>
        <w:t>_</w:t>
      </w:r>
      <w:r w:rsidRPr="00B2369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23699">
        <w:rPr>
          <w:rFonts w:ascii="Times New Roman" w:hAnsi="Times New Roman" w:cs="Times New Roman"/>
          <w:sz w:val="20"/>
          <w:szCs w:val="20"/>
        </w:rPr>
        <w:t xml:space="preserve">______________________________) </w:t>
      </w:r>
      <w:r w:rsidRPr="00B23699">
        <w:rPr>
          <w:rFonts w:ascii="Times New Roman" w:hAnsi="Times New Roman" w:cs="Times New Roman"/>
          <w:i/>
          <w:sz w:val="20"/>
          <w:szCs w:val="20"/>
        </w:rPr>
        <w:t>(указать полное и сокращенное наименование организации)</w:t>
      </w:r>
      <w:r w:rsidRPr="00B23699">
        <w:rPr>
          <w:rFonts w:ascii="Times New Roman" w:hAnsi="Times New Roman" w:cs="Times New Roman"/>
          <w:sz w:val="20"/>
          <w:szCs w:val="20"/>
        </w:rPr>
        <w:t xml:space="preserve">, именуемое в дальнейшем «Акционер», в лице </w:t>
      </w:r>
    </w:p>
    <w:p w:rsidR="000165AD" w:rsidRPr="00B23699" w:rsidRDefault="00F00BF0">
      <w:pPr>
        <w:spacing w:line="322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  <w:r w:rsidRPr="00B23699">
        <w:rPr>
          <w:rFonts w:ascii="Times New Roman" w:hAnsi="Times New Roman" w:cs="Times New Roman"/>
          <w:i/>
          <w:sz w:val="20"/>
          <w:szCs w:val="20"/>
        </w:rPr>
        <w:t>(указать должность, фамилию, имя, отчество уполномоченного лица)</w:t>
      </w:r>
      <w:r w:rsidRPr="00B23699">
        <w:rPr>
          <w:rFonts w:ascii="Times New Roman" w:hAnsi="Times New Roman" w:cs="Times New Roman"/>
          <w:sz w:val="20"/>
          <w:szCs w:val="20"/>
        </w:rPr>
        <w:t xml:space="preserve">, действующего(ей) на основании ____________________, с другой стороны, именуемые в дальнейшем «Стороны, заключили настоящее Соглашение о нижеследующем: </w:t>
      </w:r>
    </w:p>
    <w:p w:rsidR="000165AD" w:rsidRPr="00B23699" w:rsidRDefault="00425473" w:rsidP="00425473">
      <w:pPr>
        <w:spacing w:after="67"/>
        <w:ind w:firstLine="337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1. </w:t>
      </w:r>
      <w:r w:rsidR="00F00BF0" w:rsidRPr="00B23699">
        <w:rPr>
          <w:rFonts w:ascii="Times New Roman" w:hAnsi="Times New Roman" w:cs="Times New Roman"/>
          <w:sz w:val="20"/>
          <w:szCs w:val="20"/>
        </w:rPr>
        <w:t>Стороны в связи с</w:t>
      </w:r>
      <w:r w:rsidR="007E4F36" w:rsidRPr="00B23699">
        <w:rPr>
          <w:rFonts w:ascii="Times New Roman" w:hAnsi="Times New Roman" w:cs="Times New Roman"/>
          <w:sz w:val="20"/>
          <w:szCs w:val="20"/>
        </w:rPr>
        <w:t xml:space="preserve"> обязанностью ПАО «</w:t>
      </w:r>
      <w:proofErr w:type="spellStart"/>
      <w:r w:rsidR="007E4F36" w:rsidRPr="00B23699">
        <w:rPr>
          <w:rFonts w:ascii="Times New Roman" w:hAnsi="Times New Roman" w:cs="Times New Roman"/>
          <w:sz w:val="20"/>
          <w:szCs w:val="20"/>
        </w:rPr>
        <w:t>Гипротюменнефтегаз</w:t>
      </w:r>
      <w:proofErr w:type="spellEnd"/>
      <w:r w:rsidR="00F00BF0" w:rsidRPr="00B23699">
        <w:rPr>
          <w:rFonts w:ascii="Times New Roman" w:hAnsi="Times New Roman" w:cs="Times New Roman"/>
          <w:sz w:val="20"/>
          <w:szCs w:val="20"/>
        </w:rPr>
        <w:t xml:space="preserve">», предусмотренной Федеральным законом от 26.12.1995 №208 «Об акционерных обществах», обеспечить Акционеру доступ к информации принимают на себя обязательства по предоставлению Обществом неразглашению Акционером информации, составляющей коммерческую тайну, и иной конфиденциальной информации (далее – Конфиденциальная информация), в соответствии с условиями настоящего Соглашения. </w:t>
      </w:r>
    </w:p>
    <w:p w:rsidR="000165AD" w:rsidRPr="00B23699" w:rsidRDefault="00425473" w:rsidP="00425473">
      <w:pPr>
        <w:spacing w:after="75"/>
        <w:ind w:firstLine="337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2.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Термины, применяемые в настоящем Соглашении, означают следующее: </w:t>
      </w:r>
    </w:p>
    <w:p w:rsidR="00BF3B81" w:rsidRPr="00B23699" w:rsidRDefault="00BF3B81" w:rsidP="00BF3B81">
      <w:pPr>
        <w:spacing w:after="68"/>
        <w:ind w:left="-15" w:firstLine="70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-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  информация, составляющая коммерческую тайну –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</w:t>
      </w:r>
      <w:proofErr w:type="spellStart"/>
      <w:r w:rsidR="00F00BF0" w:rsidRPr="00B23699">
        <w:rPr>
          <w:rFonts w:ascii="Times New Roman" w:hAnsi="Times New Roman" w:cs="Times New Roman"/>
          <w:sz w:val="20"/>
          <w:szCs w:val="20"/>
        </w:rPr>
        <w:t>научнотехнической</w:t>
      </w:r>
      <w:proofErr w:type="spellEnd"/>
      <w:r w:rsidR="00F00BF0" w:rsidRPr="00B23699">
        <w:rPr>
          <w:rFonts w:ascii="Times New Roman" w:hAnsi="Times New Roman" w:cs="Times New Roman"/>
          <w:sz w:val="20"/>
          <w:szCs w:val="20"/>
        </w:rPr>
        <w:t xml:space="preserve">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тайны;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  </w:t>
      </w:r>
    </w:p>
    <w:p w:rsidR="000165AD" w:rsidRPr="00B23699" w:rsidRDefault="00BF3B81" w:rsidP="00BF3B81">
      <w:pPr>
        <w:spacing w:after="68"/>
        <w:ind w:left="-15" w:firstLine="70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-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носители </w:t>
      </w:r>
      <w:r w:rsidR="00F00BF0" w:rsidRPr="00B23699">
        <w:rPr>
          <w:rFonts w:ascii="Times New Roman" w:hAnsi="Times New Roman" w:cs="Times New Roman"/>
          <w:sz w:val="20"/>
          <w:szCs w:val="20"/>
        </w:rPr>
        <w:tab/>
        <w:t>информа</w:t>
      </w:r>
      <w:r w:rsidRPr="00B23699">
        <w:rPr>
          <w:rFonts w:ascii="Times New Roman" w:hAnsi="Times New Roman" w:cs="Times New Roman"/>
          <w:sz w:val="20"/>
          <w:szCs w:val="20"/>
        </w:rPr>
        <w:t xml:space="preserve">ции </w:t>
      </w:r>
      <w:r w:rsidRPr="00B23699">
        <w:rPr>
          <w:rFonts w:ascii="Times New Roman" w:hAnsi="Times New Roman" w:cs="Times New Roman"/>
          <w:sz w:val="20"/>
          <w:szCs w:val="20"/>
        </w:rPr>
        <w:tab/>
        <w:t xml:space="preserve">– </w:t>
      </w:r>
      <w:r w:rsidRPr="00B23699">
        <w:rPr>
          <w:rFonts w:ascii="Times New Roman" w:hAnsi="Times New Roman" w:cs="Times New Roman"/>
          <w:sz w:val="20"/>
          <w:szCs w:val="20"/>
        </w:rPr>
        <w:tab/>
        <w:t xml:space="preserve">материальные </w:t>
      </w:r>
      <w:r w:rsidRPr="00B23699">
        <w:rPr>
          <w:rFonts w:ascii="Times New Roman" w:hAnsi="Times New Roman" w:cs="Times New Roman"/>
          <w:sz w:val="20"/>
          <w:szCs w:val="20"/>
        </w:rPr>
        <w:tab/>
        <w:t xml:space="preserve">объекты, в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которых Конфиденциальная информация находит свое отображение в виде символов, технических решений и процессов; 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 </w:t>
      </w:r>
    </w:p>
    <w:p w:rsidR="000165AD" w:rsidRPr="00B23699" w:rsidRDefault="00BF3B81">
      <w:pPr>
        <w:spacing w:line="324" w:lineRule="auto"/>
        <w:ind w:left="-15" w:firstLine="70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- </w:t>
      </w:r>
      <w:r w:rsidR="00F00BF0" w:rsidRPr="00B23699">
        <w:rPr>
          <w:rFonts w:ascii="Times New Roman" w:hAnsi="Times New Roman" w:cs="Times New Roman"/>
          <w:sz w:val="20"/>
          <w:szCs w:val="20"/>
        </w:rPr>
        <w:t>гриф конфиденциальности</w:t>
      </w:r>
      <w:r w:rsidR="00F00BF0" w:rsidRPr="00B236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0BF0" w:rsidRPr="00B23699">
        <w:rPr>
          <w:rFonts w:ascii="Times New Roman" w:hAnsi="Times New Roman" w:cs="Times New Roman"/>
          <w:sz w:val="20"/>
          <w:szCs w:val="20"/>
        </w:rPr>
        <w:t>–</w:t>
      </w:r>
      <w:r w:rsidR="00F00BF0" w:rsidRPr="00B236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реквизит, свидетельствующий о конфиденциальности информации, проставляемый на носителе данной информации.  </w:t>
      </w:r>
    </w:p>
    <w:p w:rsidR="000165AD" w:rsidRPr="00B23699" w:rsidRDefault="00F00BF0" w:rsidP="00BF3B81">
      <w:pPr>
        <w:spacing w:line="322" w:lineRule="auto"/>
        <w:ind w:left="-15" w:firstLine="70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На носители, содержащие информацию, составляющую коммерческую тайну </w:t>
      </w:r>
      <w:r w:rsidR="007E4F36" w:rsidRPr="00B23699">
        <w:rPr>
          <w:rFonts w:ascii="Times New Roman" w:hAnsi="Times New Roman" w:cs="Times New Roman"/>
          <w:sz w:val="20"/>
          <w:szCs w:val="20"/>
        </w:rPr>
        <w:t>Общества</w:t>
      </w:r>
      <w:r w:rsidRPr="00B23699">
        <w:rPr>
          <w:rFonts w:ascii="Times New Roman" w:hAnsi="Times New Roman" w:cs="Times New Roman"/>
          <w:sz w:val="20"/>
          <w:szCs w:val="20"/>
        </w:rPr>
        <w:t xml:space="preserve">, проставляется гриф </w:t>
      </w:r>
      <w:proofErr w:type="gramStart"/>
      <w:r w:rsidRPr="00B23699">
        <w:rPr>
          <w:rFonts w:ascii="Times New Roman" w:hAnsi="Times New Roman" w:cs="Times New Roman"/>
          <w:sz w:val="20"/>
          <w:szCs w:val="20"/>
        </w:rPr>
        <w:t xml:space="preserve">конфиденциальности:  </w:t>
      </w:r>
      <w:r w:rsidR="00BF3B81" w:rsidRPr="00B23699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B23699">
        <w:rPr>
          <w:rFonts w:ascii="Times New Roman" w:hAnsi="Times New Roman" w:cs="Times New Roman"/>
          <w:sz w:val="20"/>
          <w:szCs w:val="20"/>
          <w:u w:val="single"/>
        </w:rPr>
        <w:t>Коммерческая тайна</w:t>
      </w:r>
      <w:r w:rsidR="00BF3B81" w:rsidRPr="00B23699">
        <w:rPr>
          <w:rFonts w:ascii="Times New Roman" w:hAnsi="Times New Roman" w:cs="Times New Roman"/>
          <w:sz w:val="20"/>
          <w:szCs w:val="20"/>
        </w:rPr>
        <w:t xml:space="preserve">. </w:t>
      </w:r>
      <w:r w:rsidR="007E4F36" w:rsidRPr="00B23699">
        <w:rPr>
          <w:rFonts w:ascii="Times New Roman" w:hAnsi="Times New Roman" w:cs="Times New Roman"/>
          <w:sz w:val="20"/>
          <w:szCs w:val="20"/>
          <w:u w:val="single"/>
        </w:rPr>
        <w:t>ПАО «</w:t>
      </w:r>
      <w:proofErr w:type="spellStart"/>
      <w:r w:rsidR="007E4F36" w:rsidRPr="00B23699">
        <w:rPr>
          <w:rFonts w:ascii="Times New Roman" w:hAnsi="Times New Roman" w:cs="Times New Roman"/>
          <w:sz w:val="20"/>
          <w:szCs w:val="20"/>
          <w:u w:val="single"/>
        </w:rPr>
        <w:t>Гипротюменнефтегаз</w:t>
      </w:r>
      <w:proofErr w:type="spellEnd"/>
      <w:r w:rsidR="007E4F36" w:rsidRPr="00B23699">
        <w:rPr>
          <w:rFonts w:ascii="Times New Roman" w:hAnsi="Times New Roman" w:cs="Times New Roman"/>
          <w:sz w:val="20"/>
          <w:szCs w:val="20"/>
          <w:u w:val="single"/>
        </w:rPr>
        <w:t>» ул. Республики, 62, г. Тюмень, 62500</w:t>
      </w:r>
      <w:r w:rsidR="00BF3B81" w:rsidRPr="00B23699">
        <w:rPr>
          <w:rFonts w:ascii="Times New Roman" w:hAnsi="Times New Roman" w:cs="Times New Roman"/>
          <w:sz w:val="20"/>
          <w:szCs w:val="20"/>
          <w:u w:val="single"/>
        </w:rPr>
        <w:t xml:space="preserve">». </w:t>
      </w:r>
    </w:p>
    <w:p w:rsidR="000165AD" w:rsidRPr="00B23699" w:rsidRDefault="00F00BF0" w:rsidP="00471891">
      <w:pPr>
        <w:spacing w:after="29" w:line="299" w:lineRule="auto"/>
        <w:ind w:left="0" w:right="3" w:firstLine="70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На носители, содержащие иные виды Конфиденциальной информации </w:t>
      </w:r>
      <w:r w:rsidR="007E4F36" w:rsidRPr="00B23699">
        <w:rPr>
          <w:rFonts w:ascii="Times New Roman" w:hAnsi="Times New Roman" w:cs="Times New Roman"/>
          <w:sz w:val="20"/>
          <w:szCs w:val="20"/>
        </w:rPr>
        <w:t>Общества</w:t>
      </w:r>
      <w:r w:rsidRPr="00B23699">
        <w:rPr>
          <w:rFonts w:ascii="Times New Roman" w:hAnsi="Times New Roman" w:cs="Times New Roman"/>
          <w:sz w:val="20"/>
          <w:szCs w:val="20"/>
        </w:rPr>
        <w:t xml:space="preserve">, проставляется гриф конфиденциальности </w:t>
      </w:r>
      <w:r w:rsidRPr="00B23699">
        <w:rPr>
          <w:rFonts w:ascii="Times New Roman" w:hAnsi="Times New Roman" w:cs="Times New Roman"/>
          <w:i/>
          <w:sz w:val="20"/>
          <w:szCs w:val="20"/>
        </w:rPr>
        <w:t>(данный абзац включается в Соглашение в случае передачи иных видов Конфиденциальной информации, за исключением персональных данных)</w:t>
      </w:r>
      <w:r w:rsidRPr="00B23699">
        <w:rPr>
          <w:rFonts w:ascii="Times New Roman" w:hAnsi="Times New Roman" w:cs="Times New Roman"/>
          <w:sz w:val="20"/>
          <w:szCs w:val="20"/>
        </w:rPr>
        <w:t xml:space="preserve">: </w:t>
      </w:r>
      <w:r w:rsidR="00470E07" w:rsidRPr="00B23699">
        <w:rPr>
          <w:rFonts w:ascii="Times New Roman" w:hAnsi="Times New Roman" w:cs="Times New Roman"/>
          <w:sz w:val="20"/>
          <w:szCs w:val="20"/>
        </w:rPr>
        <w:t>«</w:t>
      </w:r>
      <w:r w:rsidR="00470E07" w:rsidRPr="00B23699">
        <w:rPr>
          <w:rFonts w:ascii="Times New Roman" w:hAnsi="Times New Roman" w:cs="Times New Roman"/>
          <w:sz w:val="20"/>
          <w:szCs w:val="20"/>
          <w:u w:val="single"/>
        </w:rPr>
        <w:t>Коммерческая тайна</w:t>
      </w:r>
      <w:r w:rsidR="00470E07" w:rsidRPr="00B23699">
        <w:rPr>
          <w:rFonts w:ascii="Times New Roman" w:hAnsi="Times New Roman" w:cs="Times New Roman"/>
          <w:sz w:val="20"/>
          <w:szCs w:val="20"/>
        </w:rPr>
        <w:t xml:space="preserve">. </w:t>
      </w:r>
      <w:r w:rsidR="00470E07" w:rsidRPr="00B23699">
        <w:rPr>
          <w:rFonts w:ascii="Times New Roman" w:hAnsi="Times New Roman" w:cs="Times New Roman"/>
          <w:sz w:val="20"/>
          <w:szCs w:val="20"/>
          <w:u w:val="single"/>
        </w:rPr>
        <w:t>ПАО «</w:t>
      </w:r>
      <w:proofErr w:type="spellStart"/>
      <w:r w:rsidR="00470E07" w:rsidRPr="00B23699">
        <w:rPr>
          <w:rFonts w:ascii="Times New Roman" w:hAnsi="Times New Roman" w:cs="Times New Roman"/>
          <w:sz w:val="20"/>
          <w:szCs w:val="20"/>
          <w:u w:val="single"/>
        </w:rPr>
        <w:t>Гипротюменнефтегаз</w:t>
      </w:r>
      <w:proofErr w:type="spellEnd"/>
      <w:r w:rsidR="00470E07" w:rsidRPr="00B23699">
        <w:rPr>
          <w:rFonts w:ascii="Times New Roman" w:hAnsi="Times New Roman" w:cs="Times New Roman"/>
          <w:sz w:val="20"/>
          <w:szCs w:val="20"/>
          <w:u w:val="single"/>
        </w:rPr>
        <w:t xml:space="preserve">» ул. Республики, 62, г. Тюмень, 62500». </w:t>
      </w:r>
    </w:p>
    <w:p w:rsidR="000165AD" w:rsidRPr="00B23699" w:rsidRDefault="00470E07">
      <w:pPr>
        <w:spacing w:after="47"/>
        <w:ind w:left="-15" w:firstLine="684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-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разглашение Конфиденциальной информации –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 </w:t>
      </w:r>
    </w:p>
    <w:p w:rsidR="00DA1E7D" w:rsidRPr="00B23699" w:rsidRDefault="00F00BF0" w:rsidP="00470E07">
      <w:pPr>
        <w:spacing w:after="75"/>
        <w:ind w:left="684" w:firstLine="0"/>
        <w:jc w:val="left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65AD" w:rsidRPr="00B23699" w:rsidRDefault="00470E07" w:rsidP="00470E07">
      <w:pPr>
        <w:spacing w:after="75"/>
        <w:ind w:left="684" w:firstLine="0"/>
        <w:jc w:val="left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В целях исполнения предмета настоящего Соглашения Стороны обязуются: </w:t>
      </w:r>
    </w:p>
    <w:p w:rsidR="00470E07" w:rsidRPr="00B23699" w:rsidRDefault="00470E07" w:rsidP="00DA1E7D">
      <w:pPr>
        <w:spacing w:after="73"/>
        <w:ind w:firstLine="674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lastRenderedPageBreak/>
        <w:t xml:space="preserve">3.1.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Передавать носители Конфиденциальной информации с сопроводительным письмом или оформлять факт передачи актом приема-передачи, подписываемым их уполномоченными представителями. </w:t>
      </w:r>
    </w:p>
    <w:p w:rsidR="00470E07" w:rsidRPr="00B23699" w:rsidRDefault="00470E07" w:rsidP="00470E07">
      <w:pPr>
        <w:spacing w:after="73"/>
        <w:ind w:firstLine="674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3.2.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В разумные сроки уведомлять друг друга в письменной форме о лицах, уполномоченных на прием и передачу Конфиденциальной информации. </w:t>
      </w:r>
    </w:p>
    <w:p w:rsidR="00470E07" w:rsidRPr="00B23699" w:rsidRDefault="00470E07" w:rsidP="00470E07">
      <w:pPr>
        <w:spacing w:after="73"/>
        <w:ind w:firstLine="674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3.3.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Осуществлять передачу Конфиденциальной информации заказными почтовыми отправлениями, с использованием экспресс-почты, фельдъегерской или специальной связи либо работниками Сторон (нарочными). </w:t>
      </w:r>
    </w:p>
    <w:p w:rsidR="00470E07" w:rsidRPr="00B23699" w:rsidRDefault="00470E07" w:rsidP="00470E07">
      <w:pPr>
        <w:spacing w:after="73"/>
        <w:ind w:firstLine="674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3.4.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Не передавать друг другу Конфиденциальную информацию по открытым каналам связи, в том числе с использованием факсимильной связи и сети Интернет, без принятия соответствующих мер защиты, удовлетворяющих обе стороны. </w:t>
      </w:r>
    </w:p>
    <w:p w:rsidR="000165AD" w:rsidRPr="00B23699" w:rsidRDefault="00470E07" w:rsidP="00470E07">
      <w:pPr>
        <w:spacing w:after="73"/>
        <w:ind w:firstLine="674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3.5.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Осуществлять защиту Конфиденциальной информации, обеспечивающую ее сохранность (неразглашение). </w:t>
      </w:r>
      <w:bookmarkStart w:id="0" w:name="_GoBack"/>
      <w:bookmarkEnd w:id="0"/>
    </w:p>
    <w:p w:rsidR="000165AD" w:rsidRPr="00B23699" w:rsidRDefault="00470E07" w:rsidP="00470E07">
      <w:pPr>
        <w:spacing w:after="69"/>
        <w:ind w:left="0" w:firstLine="684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3.6.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Использовать Конфиденциальную информацию строго в целях исполнения обязательств, предусмотренных пунктом 1 настоящего Соглашения. При этом не осуществлять без предварительного письменного согласия Стороны, передавшей Конфиденциальную информацию (далее – Передающая сторона), продажу информации, ее обмен, опубликование либо разглашение иным способом, в том числе посредством ксерокопирования, воспроизведения или с использованием электронных носителей, за исключением случаев, если: </w:t>
      </w:r>
    </w:p>
    <w:p w:rsidR="000165AD" w:rsidRPr="00B23699" w:rsidRDefault="00F00BF0" w:rsidP="00470E07">
      <w:pPr>
        <w:spacing w:after="69"/>
        <w:ind w:firstLine="69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а) от Стороны, получившей Конфиденциальную информацию (далее – Получатель), требуется передать эту Конфиденциальную информацию органам государственной власти, иным государственным органам, органам местного самоуправления в соответствии с действующим законодательством. При этом до непосредственной передачи Конфиденциальной информации Получатель обязан направить Передающей Стороне соответствующий запрос для получения письменного разрешения на ее передачу; </w:t>
      </w:r>
    </w:p>
    <w:p w:rsidR="00470E07" w:rsidRPr="00B23699" w:rsidRDefault="00F00BF0" w:rsidP="00470E07">
      <w:pPr>
        <w:spacing w:after="68"/>
        <w:ind w:firstLine="69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б) передача Конфиденциальной информации своим работникам и должностным лицам вызвана неотложностью исполнения Получателем обязательств, предусмотренных пунктом 1 настоящего соглашения, при условии, что Получатель несет ответственность за выполнение требований по защите Конфиденциальной информации лицами, которым в соответствии с настоящим пунктом сообщается эта Конфиденциальная информация. </w:t>
      </w:r>
    </w:p>
    <w:p w:rsidR="00470E07" w:rsidRPr="00B23699" w:rsidRDefault="00470E07" w:rsidP="00470E07">
      <w:pPr>
        <w:spacing w:after="68"/>
        <w:ind w:firstLine="69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3.7.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Обращаться с Конфиденциальной информацией и ее носителями в соответствии с требованиями нормативных актов и документов Сторон и не допускать разглашения Конфиденциальной информации. Обработка передаваемых сторонами персональных данных осуществляется с учетом требований законодательства Российской Федерации и положений внутренних локальных нормативных актов Сторон, регламентирующих вопросы обработки персональных данных </w:t>
      </w:r>
      <w:r w:rsidR="00F00BF0" w:rsidRPr="00B23699">
        <w:rPr>
          <w:rFonts w:ascii="Times New Roman" w:hAnsi="Times New Roman" w:cs="Times New Roman"/>
          <w:i/>
          <w:sz w:val="20"/>
          <w:szCs w:val="20"/>
        </w:rPr>
        <w:t xml:space="preserve">(данный абзац включается в случае передачи в соответствии с настоящим Соглашением персональных данных субъектов персональных данных). </w:t>
      </w:r>
    </w:p>
    <w:p w:rsidR="000165AD" w:rsidRPr="00B23699" w:rsidRDefault="00470E07" w:rsidP="00470E07">
      <w:pPr>
        <w:spacing w:after="68"/>
        <w:ind w:firstLine="69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3.8.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Незамедлительно информировать друг друга о случаях разглашения Конфиденциальной информации, организовать расследование этих фактов. </w:t>
      </w:r>
    </w:p>
    <w:p w:rsidR="000165AD" w:rsidRPr="00B23699" w:rsidRDefault="00F00BF0">
      <w:pPr>
        <w:spacing w:after="68"/>
        <w:ind w:left="-15" w:firstLine="720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При проведении расследования фактов разглашения Конфиденциальной информации Стороны по взаимному соглашению вправе направлять друг другу специалистов в области защиты информации. Оплата расходов, связанных с командированием таких специалистов, производится Стороной, допустившей разглашение Конфиденциальной информации. </w:t>
      </w:r>
    </w:p>
    <w:p w:rsidR="00470E07" w:rsidRPr="00B23699" w:rsidRDefault="00DA1E7D" w:rsidP="00470E07">
      <w:pPr>
        <w:spacing w:after="62"/>
        <w:ind w:left="-15" w:firstLine="720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3.9.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Сторона, допустившая разглашение Конфиденциальной информации, возмещает убытки, понесенные другой Стороной в связи с разглашением Конфиденциальной информации. </w:t>
      </w:r>
    </w:p>
    <w:p w:rsidR="00BA5070" w:rsidRPr="00B23699" w:rsidRDefault="00690EE1" w:rsidP="00690EE1">
      <w:pPr>
        <w:pStyle w:val="a5"/>
        <w:spacing w:after="62"/>
        <w:ind w:left="347" w:firstLine="35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4.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Контроль за соблюдением порядка использования и хранения Конфиденциальной информации, передаваемой Сторонами друг другу в соответствии с условиями настоящего Соглашения, возлагается в Обществе на </w:t>
      </w:r>
      <w:r w:rsidR="00D112CE" w:rsidRPr="00B23699">
        <w:rPr>
          <w:rFonts w:ascii="Times New Roman" w:hAnsi="Times New Roman" w:cs="Times New Roman"/>
          <w:sz w:val="20"/>
          <w:szCs w:val="20"/>
        </w:rPr>
        <w:t>(корпоративного секретаря сектора корпоративного управления юридического отдела)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, а в _____________ </w:t>
      </w:r>
      <w:r w:rsidR="00F00BF0" w:rsidRPr="00B23699">
        <w:rPr>
          <w:rFonts w:ascii="Times New Roman" w:hAnsi="Times New Roman" w:cs="Times New Roman"/>
          <w:i/>
          <w:sz w:val="20"/>
          <w:szCs w:val="20"/>
        </w:rPr>
        <w:t>(указать наименование организации)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 - на _____________ </w:t>
      </w:r>
      <w:r w:rsidR="00F00BF0" w:rsidRPr="00B23699">
        <w:rPr>
          <w:rFonts w:ascii="Times New Roman" w:hAnsi="Times New Roman" w:cs="Times New Roman"/>
          <w:i/>
          <w:sz w:val="20"/>
          <w:szCs w:val="20"/>
        </w:rPr>
        <w:t>(указать наименование подразделения организации или должности)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. Передающая Сторона остается обладателем переданной Конфиденциальной информации. </w:t>
      </w:r>
    </w:p>
    <w:p w:rsidR="00690EE1" w:rsidRPr="00B23699" w:rsidRDefault="00BA5070" w:rsidP="00690EE1">
      <w:pPr>
        <w:pStyle w:val="a5"/>
        <w:spacing w:after="62"/>
        <w:ind w:left="347" w:firstLine="35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5.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Передающая Сторона вправе потребовать от Получателя вернуть ей все носители Конфиденциальной информации в любое время, направив Получателю уведомление в письменной форме. В течение 15 (пятнадцати) дней после получения такого уведомления Получатель должен вернуть все носители Конфиденциальной информации и уничтожить все их копии (включая электронные образы документов), имеющиеся в его распоряжении, а также в распоряжении лиц, которым он передал с соблюдением условий настоящего Соглашения носители Конфиденциальной информации, кроме случаев, когда Получатель в соответствии с законодательством Российской Федерации обязан хранить один экземпляр носителя Конфиденциальной информации, полученный от Передающей Стороны для исполнения обязательств, предусмотренных пунктом 1 настоящего Соглашения. Права и обязанности Сторон по настоящему Соглашению в случае реорганизации какой-либо из Сторон переходят к соответствующему правопреемнику (правопреемникам). В случае ликвидации какой-либо Стороны такая Сторона должна до завершения ликвидации обеспечить возврат Передающей Стороне всех носителей Конфиденциальной информации, переданных Передающей Стороной, и уничтожение всех и любых их копий (включая электронные образы документов). </w:t>
      </w:r>
    </w:p>
    <w:p w:rsidR="00690EE1" w:rsidRPr="00B23699" w:rsidRDefault="00690EE1" w:rsidP="00690EE1">
      <w:pPr>
        <w:pStyle w:val="a5"/>
        <w:spacing w:after="62"/>
        <w:ind w:left="347" w:firstLine="35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6.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В случае, если в целях исполнения обязательств, предусмотренных пунктом 1 настоящего Соглашения, Конфиденциальная информация, переданная Передающей Стороной Получателю, передается Получателем его аффилированным лицам, ответственность за обеспечение переданной им Конфиденциальной информации несет Получатель. </w:t>
      </w:r>
    </w:p>
    <w:p w:rsidR="00690EE1" w:rsidRPr="00B23699" w:rsidRDefault="00690EE1" w:rsidP="00690EE1">
      <w:pPr>
        <w:pStyle w:val="a5"/>
        <w:spacing w:after="62"/>
        <w:ind w:left="347" w:firstLine="35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7.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Настоящее Соглашение толкуется и регулируется в соответствии с законодательством Российской Федерации. </w:t>
      </w:r>
    </w:p>
    <w:p w:rsidR="00690EE1" w:rsidRPr="00B23699" w:rsidRDefault="00690EE1" w:rsidP="00690EE1">
      <w:pPr>
        <w:pStyle w:val="a5"/>
        <w:spacing w:after="62"/>
        <w:ind w:left="347" w:firstLine="35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8.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Любые поправки, изменения и дополнения к настоящему Соглашению имеют силу только в том случае, если они составлены в письменном виде и подписаны уполномоченными представителями каждой из Сторон. </w:t>
      </w:r>
    </w:p>
    <w:p w:rsidR="00690EE1" w:rsidRPr="00B23699" w:rsidRDefault="00690EE1" w:rsidP="00690EE1">
      <w:pPr>
        <w:pStyle w:val="a5"/>
        <w:spacing w:after="62"/>
        <w:ind w:left="347" w:firstLine="35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9. </w:t>
      </w:r>
      <w:r w:rsidR="00F00BF0" w:rsidRPr="00B23699">
        <w:rPr>
          <w:rFonts w:ascii="Times New Roman" w:hAnsi="Times New Roman" w:cs="Times New Roman"/>
          <w:sz w:val="20"/>
          <w:szCs w:val="20"/>
        </w:rPr>
        <w:t>Настоящее Соглашение вступает в силу с даты его подписания Сторонами и действует до даты прекращения обязательства, указанного(</w:t>
      </w:r>
      <w:proofErr w:type="spellStart"/>
      <w:r w:rsidR="00F00BF0" w:rsidRPr="00B23699">
        <w:rPr>
          <w:rFonts w:ascii="Times New Roman" w:hAnsi="Times New Roman" w:cs="Times New Roman"/>
          <w:i/>
          <w:sz w:val="20"/>
          <w:szCs w:val="20"/>
        </w:rPr>
        <w:t>ых</w:t>
      </w:r>
      <w:proofErr w:type="spellEnd"/>
      <w:r w:rsidR="00F00BF0" w:rsidRPr="00B23699">
        <w:rPr>
          <w:rFonts w:ascii="Times New Roman" w:hAnsi="Times New Roman" w:cs="Times New Roman"/>
          <w:sz w:val="20"/>
          <w:szCs w:val="20"/>
        </w:rPr>
        <w:t>) в пункте 1 настоящего Соглашения</w:t>
      </w:r>
      <w:r w:rsidR="00F00BF0" w:rsidRPr="00B23699">
        <w:rPr>
          <w:rFonts w:ascii="Times New Roman" w:hAnsi="Times New Roman" w:cs="Times New Roman"/>
          <w:i/>
          <w:sz w:val="20"/>
          <w:szCs w:val="20"/>
        </w:rPr>
        <w:t>.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90EE1" w:rsidRPr="00B23699" w:rsidRDefault="00690EE1" w:rsidP="00690EE1">
      <w:pPr>
        <w:pStyle w:val="a5"/>
        <w:spacing w:after="62"/>
        <w:ind w:left="347" w:firstLine="358"/>
        <w:rPr>
          <w:rFonts w:ascii="Times New Roman" w:hAnsi="Times New Roman" w:cs="Times New Roman"/>
          <w:i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10.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Конфиденциальная информация, полученная Сторонами, не подлежит разглашению в течение 5 </w:t>
      </w:r>
      <w:r w:rsidR="00F00BF0" w:rsidRPr="00B23699">
        <w:rPr>
          <w:rFonts w:ascii="Times New Roman" w:hAnsi="Times New Roman" w:cs="Times New Roman"/>
          <w:i/>
          <w:sz w:val="20"/>
          <w:szCs w:val="20"/>
        </w:rPr>
        <w:t xml:space="preserve">(пяти)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лет </w:t>
      </w:r>
      <w:r w:rsidR="00F00BF0" w:rsidRPr="00B23699">
        <w:rPr>
          <w:rFonts w:ascii="Times New Roman" w:hAnsi="Times New Roman" w:cs="Times New Roman"/>
          <w:i/>
          <w:sz w:val="20"/>
          <w:szCs w:val="20"/>
        </w:rPr>
        <w:t>с даты окончания срока действия настоящего Соглашения»)</w:t>
      </w:r>
      <w:r w:rsidR="00F00BF0" w:rsidRPr="00B23699">
        <w:rPr>
          <w:rFonts w:ascii="Times New Roman" w:hAnsi="Times New Roman" w:cs="Times New Roman"/>
          <w:sz w:val="20"/>
          <w:szCs w:val="20"/>
        </w:rPr>
        <w:t>.</w:t>
      </w:r>
      <w:r w:rsidR="00F00BF0" w:rsidRPr="00B2369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165AD" w:rsidRPr="00B23699" w:rsidRDefault="00690EE1" w:rsidP="00690EE1">
      <w:pPr>
        <w:pStyle w:val="a5"/>
        <w:spacing w:after="62"/>
        <w:ind w:left="347" w:firstLine="358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>11.</w:t>
      </w:r>
      <w:r w:rsidRPr="00B236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00BF0" w:rsidRPr="00B23699">
        <w:rPr>
          <w:rFonts w:ascii="Times New Roman" w:hAnsi="Times New Roman" w:cs="Times New Roman"/>
          <w:sz w:val="20"/>
          <w:szCs w:val="20"/>
        </w:rPr>
        <w:t xml:space="preserve">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0165AD" w:rsidRPr="00B23699" w:rsidRDefault="000165AD">
      <w:pPr>
        <w:rPr>
          <w:rFonts w:ascii="Times New Roman" w:hAnsi="Times New Roman" w:cs="Times New Roman"/>
          <w:sz w:val="20"/>
          <w:szCs w:val="20"/>
        </w:rPr>
        <w:sectPr w:rsidR="000165AD" w:rsidRPr="00B23699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258" w:right="1129" w:bottom="1438" w:left="1133" w:header="732" w:footer="720" w:gutter="0"/>
          <w:cols w:space="720"/>
        </w:sectPr>
      </w:pPr>
    </w:p>
    <w:p w:rsidR="00B23699" w:rsidRDefault="00F00BF0" w:rsidP="00DC2DC9">
      <w:pPr>
        <w:spacing w:after="71"/>
        <w:ind w:left="612" w:firstLine="0"/>
        <w:jc w:val="left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 </w:t>
      </w:r>
      <w:r w:rsidR="00DC2DC9">
        <w:rPr>
          <w:rFonts w:ascii="Times New Roman" w:hAnsi="Times New Roman" w:cs="Times New Roman"/>
          <w:sz w:val="20"/>
          <w:szCs w:val="20"/>
        </w:rPr>
        <w:t xml:space="preserve">12. </w:t>
      </w:r>
      <w:r w:rsidRPr="00B23699">
        <w:rPr>
          <w:rFonts w:ascii="Times New Roman" w:hAnsi="Times New Roman" w:cs="Times New Roman"/>
          <w:sz w:val="20"/>
          <w:szCs w:val="20"/>
        </w:rPr>
        <w:t xml:space="preserve">Адреса и подписи Сторон  </w:t>
      </w:r>
    </w:p>
    <w:tbl>
      <w:tblPr>
        <w:tblpPr w:leftFromText="180" w:rightFromText="180" w:vertAnchor="text" w:tblpX="-299" w:tblpY="91"/>
        <w:tblW w:w="9338" w:type="dxa"/>
        <w:tblLook w:val="0000" w:firstRow="0" w:lastRow="0" w:firstColumn="0" w:lastColumn="0" w:noHBand="0" w:noVBand="0"/>
      </w:tblPr>
      <w:tblGrid>
        <w:gridCol w:w="5387"/>
        <w:gridCol w:w="3951"/>
      </w:tblGrid>
      <w:tr w:rsidR="00B23699" w:rsidTr="00DC2DC9">
        <w:trPr>
          <w:trHeight w:val="4395"/>
        </w:trPr>
        <w:tc>
          <w:tcPr>
            <w:tcW w:w="5387" w:type="dxa"/>
          </w:tcPr>
          <w:p w:rsidR="00B23699" w:rsidRDefault="00B23699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ПАО "</w:t>
            </w:r>
            <w:proofErr w:type="spellStart"/>
            <w:r w:rsidRPr="00B2369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Гипротюменнефтегаз</w:t>
            </w:r>
            <w:proofErr w:type="spellEnd"/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" </w:t>
            </w:r>
          </w:p>
          <w:p w:rsidR="007C7B43" w:rsidRDefault="007C7B43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  <w:p w:rsidR="007939A5" w:rsidRDefault="007939A5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Адрес: </w:t>
            </w:r>
            <w:r w:rsidR="00B23699"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625000, </w:t>
            </w:r>
            <w:proofErr w:type="spellStart"/>
            <w:proofErr w:type="gramStart"/>
            <w:r w:rsidR="00B23699"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обл.Тюменская</w:t>
            </w:r>
            <w:proofErr w:type="spellEnd"/>
            <w:proofErr w:type="gramEnd"/>
            <w:r w:rsidR="00B23699"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B23699"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г.Тюмень</w:t>
            </w:r>
            <w:proofErr w:type="spellEnd"/>
            <w:r w:rsidR="00B23699"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,</w:t>
            </w:r>
          </w:p>
          <w:p w:rsidR="007C7B43" w:rsidRDefault="00B23699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ул.Республики</w:t>
            </w:r>
            <w:proofErr w:type="spellEnd"/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д.62</w:t>
            </w:r>
          </w:p>
          <w:p w:rsidR="007939A5" w:rsidRDefault="007939A5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4190">
              <w:rPr>
                <w:rFonts w:ascii="Times New Roman" w:hAnsi="Times New Roman" w:cs="Times New Roman"/>
                <w:sz w:val="20"/>
                <w:szCs w:val="20"/>
              </w:rPr>
              <w:t>ОГРН: 1027200880343</w:t>
            </w:r>
          </w:p>
          <w:p w:rsidR="00B23699" w:rsidRDefault="00B23699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ИНН/КПП 7202017289 / 720301001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, </w:t>
            </w:r>
          </w:p>
          <w:p w:rsidR="007939A5" w:rsidRPr="00B23699" w:rsidRDefault="007939A5" w:rsidP="007939A5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:rsidR="00B23699" w:rsidRPr="00B23699" w:rsidRDefault="00B23699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р/с 40702810367100153022</w:t>
            </w:r>
          </w:p>
          <w:p w:rsidR="00B23699" w:rsidRPr="00B23699" w:rsidRDefault="00B23699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в </w:t>
            </w:r>
            <w:proofErr w:type="gramStart"/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Западно-Сибирское</w:t>
            </w:r>
            <w:proofErr w:type="gramEnd"/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отделение №8647 </w:t>
            </w:r>
          </w:p>
          <w:p w:rsidR="00B23699" w:rsidRPr="00B23699" w:rsidRDefault="00B23699" w:rsidP="00B23699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ПАО Сбербанк </w:t>
            </w:r>
            <w:proofErr w:type="spellStart"/>
            <w:r w:rsidRPr="00B2369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г.Тюмень</w:t>
            </w:r>
            <w:proofErr w:type="spellEnd"/>
          </w:p>
          <w:p w:rsidR="00B23699" w:rsidRPr="00B23699" w:rsidRDefault="00B23699" w:rsidP="00B2369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sz w:val="20"/>
                <w:szCs w:val="20"/>
              </w:rPr>
              <w:t>к/с 30101810800000000651</w:t>
            </w:r>
          </w:p>
          <w:p w:rsidR="00B23699" w:rsidRPr="00B23699" w:rsidRDefault="00B23699" w:rsidP="00B23699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eastAsia="Times New Roman" w:hAnsi="Times New Roman" w:cs="Times New Roman"/>
                <w:sz w:val="20"/>
                <w:szCs w:val="20"/>
              </w:rPr>
              <w:t>БИК 047102651</w:t>
            </w:r>
          </w:p>
          <w:p w:rsidR="00B23699" w:rsidRP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B23699" w:rsidRPr="00B23699" w:rsidRDefault="00B23699" w:rsidP="00B23699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699" w:rsidRPr="00EB6B08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 </w:t>
            </w:r>
          </w:p>
          <w:p w:rsidR="00B23699" w:rsidRPr="00EB6B08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   &lt;</w:t>
            </w:r>
            <w:proofErr w:type="gramStart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подпись&gt;   </w:t>
            </w:r>
            <w:proofErr w:type="gramEnd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       &lt;И.О. Фамилия&gt; </w:t>
            </w:r>
          </w:p>
          <w:p w:rsidR="00B23699" w:rsidRPr="00EB6B08" w:rsidRDefault="00B23699" w:rsidP="00B23699">
            <w:pPr>
              <w:spacing w:after="15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699" w:rsidRPr="00EB6B08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23699" w:rsidRDefault="00B23699" w:rsidP="00B23699">
            <w:pPr>
              <w:spacing w:after="19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:rsidR="00B23699" w:rsidRPr="00B23699" w:rsidRDefault="00B23699" w:rsidP="00B23699">
            <w:pPr>
              <w:spacing w:after="9" w:line="268" w:lineRule="auto"/>
              <w:ind w:left="0" w:right="1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 </w:t>
            </w:r>
          </w:p>
          <w:p w:rsidR="00B23699" w:rsidRPr="00B23699" w:rsidRDefault="00B23699" w:rsidP="00B23699">
            <w:pPr>
              <w:spacing w:after="9" w:line="268" w:lineRule="auto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организации) </w:t>
            </w:r>
          </w:p>
          <w:p w:rsidR="007C7B43" w:rsidRPr="00B23699" w:rsidRDefault="007C7B43" w:rsidP="007C7B43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нахождения: ________________ </w:t>
            </w:r>
          </w:p>
          <w:p w:rsidR="007C7B43" w:rsidRPr="00B23699" w:rsidRDefault="007C7B43" w:rsidP="007C7B43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адрес: ________________ </w:t>
            </w:r>
          </w:p>
          <w:p w:rsidR="00B23699" w:rsidRP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ОГРН ___________ ИНН ____________ </w:t>
            </w:r>
          </w:p>
          <w:p w:rsidR="00B23699" w:rsidRP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КПП____________  </w:t>
            </w:r>
          </w:p>
          <w:p w:rsidR="00B23699" w:rsidRP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:rsidR="00B23699" w:rsidRP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счет ___________________ </w:t>
            </w:r>
          </w:p>
          <w:p w:rsidR="00B23699" w:rsidRP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Кор. счет _________________________ </w:t>
            </w:r>
          </w:p>
          <w:p w:rsidR="007939A5" w:rsidRPr="00B23699" w:rsidRDefault="007939A5" w:rsidP="007939A5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БИК _____________________________ </w:t>
            </w:r>
          </w:p>
          <w:p w:rsidR="007939A5" w:rsidRDefault="007939A5" w:rsidP="00DC2DC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99" w:rsidRP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B23699" w:rsidRPr="00B23699" w:rsidRDefault="00B23699" w:rsidP="00B23699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3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699" w:rsidRPr="00EB6B08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 </w:t>
            </w:r>
          </w:p>
          <w:p w:rsidR="00B23699" w:rsidRPr="00EB6B08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   &lt;</w:t>
            </w:r>
            <w:proofErr w:type="gramStart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подпись&gt;   </w:t>
            </w:r>
            <w:proofErr w:type="gramEnd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       &lt;И.О. Фамилия&gt; </w:t>
            </w:r>
          </w:p>
          <w:p w:rsidR="00B23699" w:rsidRPr="00EB6B08" w:rsidRDefault="00B23699" w:rsidP="00B23699">
            <w:pPr>
              <w:spacing w:after="15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699" w:rsidRPr="00EB6B08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EB6B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23699" w:rsidRPr="00B23699" w:rsidRDefault="00B23699" w:rsidP="00B23699">
            <w:pPr>
              <w:spacing w:after="18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99" w:rsidRDefault="00B23699" w:rsidP="00B2369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699" w:rsidRDefault="00B23699" w:rsidP="007F3C53">
      <w:pPr>
        <w:spacing w:after="19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23699" w:rsidRDefault="00B23699">
      <w:pPr>
        <w:spacing w:after="19"/>
        <w:ind w:left="60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23699" w:rsidRDefault="00B23699">
      <w:pPr>
        <w:spacing w:after="19"/>
        <w:ind w:left="60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165AD" w:rsidRPr="00B23699" w:rsidRDefault="00F00BF0">
      <w:pPr>
        <w:spacing w:after="19"/>
        <w:ind w:left="60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236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B70" w:rsidRPr="00B23699" w:rsidRDefault="009F2B70" w:rsidP="00B23699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sectPr w:rsidR="009F2B70" w:rsidRPr="00B23699">
      <w:type w:val="continuous"/>
      <w:pgSz w:w="11906" w:h="16838"/>
      <w:pgMar w:top="1440" w:right="1183" w:bottom="1440" w:left="1241" w:header="720" w:footer="720" w:gutter="0"/>
      <w:cols w:num="2" w:space="720" w:equalWidth="0">
        <w:col w:w="4508" w:space="173"/>
        <w:col w:w="48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A7" w:rsidRDefault="003E6DA7">
      <w:pPr>
        <w:spacing w:after="0" w:line="240" w:lineRule="auto"/>
      </w:pPr>
      <w:r>
        <w:separator/>
      </w:r>
    </w:p>
  </w:endnote>
  <w:endnote w:type="continuationSeparator" w:id="0">
    <w:p w:rsidR="003E6DA7" w:rsidRDefault="003E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509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71891" w:rsidRPr="00471891" w:rsidRDefault="00471891">
        <w:pPr>
          <w:pStyle w:val="a3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7189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7189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7189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17C9F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471891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 xml:space="preserve"> из 3 стр.</w:t>
        </w:r>
      </w:p>
    </w:sdtContent>
  </w:sdt>
  <w:p w:rsidR="00471891" w:rsidRDefault="004718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A7" w:rsidRDefault="003E6DA7">
      <w:pPr>
        <w:spacing w:after="0" w:line="240" w:lineRule="auto"/>
      </w:pPr>
      <w:r>
        <w:separator/>
      </w:r>
    </w:p>
  </w:footnote>
  <w:footnote w:type="continuationSeparator" w:id="0">
    <w:p w:rsidR="003E6DA7" w:rsidRDefault="003E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AD" w:rsidRDefault="00F00BF0">
    <w:pPr>
      <w:spacing w:after="0"/>
      <w:ind w:left="0" w:firstLine="0"/>
      <w:jc w:val="left"/>
    </w:pPr>
    <w:r>
      <w:rPr>
        <w:sz w:val="22"/>
      </w:rPr>
      <w:t>Типовая форма</w:t>
    </w:r>
    <w:r>
      <w:rPr>
        <w:sz w:val="20"/>
      </w:rPr>
      <w:t xml:space="preserve"> </w:t>
    </w:r>
  </w:p>
  <w:p w:rsidR="000165AD" w:rsidRDefault="00F00BF0">
    <w:pPr>
      <w:spacing w:after="0"/>
      <w:ind w:lef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1B" w:rsidRPr="00EB6B08" w:rsidRDefault="0075131B" w:rsidP="0075131B">
    <w:pPr>
      <w:spacing w:after="0"/>
      <w:ind w:left="0" w:firstLine="0"/>
      <w:jc w:val="right"/>
      <w:rPr>
        <w:rFonts w:ascii="Times New Roman" w:hAnsi="Times New Roman" w:cs="Times New Roman"/>
        <w:sz w:val="20"/>
        <w:szCs w:val="20"/>
      </w:rPr>
    </w:pPr>
    <w:r w:rsidRPr="00EB6B08">
      <w:rPr>
        <w:rFonts w:ascii="Times New Roman" w:hAnsi="Times New Roman" w:cs="Times New Roman"/>
        <w:sz w:val="20"/>
        <w:szCs w:val="20"/>
      </w:rPr>
      <w:t xml:space="preserve">Приложение №1 </w:t>
    </w:r>
  </w:p>
  <w:p w:rsidR="0075131B" w:rsidRPr="00EB6B08" w:rsidRDefault="00D17C9F" w:rsidP="00DC2DC9">
    <w:pPr>
      <w:spacing w:after="0"/>
      <w:ind w:left="0" w:firstLine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к приказу № ПР-303/25 от «20» октября </w:t>
    </w:r>
    <w:r w:rsidR="0075131B" w:rsidRPr="00EB6B08">
      <w:rPr>
        <w:rFonts w:ascii="Times New Roman" w:hAnsi="Times New Roman" w:cs="Times New Roman"/>
        <w:sz w:val="20"/>
        <w:szCs w:val="20"/>
      </w:rPr>
      <w:t>2025 г.</w:t>
    </w:r>
  </w:p>
  <w:p w:rsidR="000165AD" w:rsidRPr="00EB6B08" w:rsidRDefault="00F00BF0" w:rsidP="0075131B">
    <w:pPr>
      <w:spacing w:after="0"/>
      <w:ind w:left="0" w:firstLine="0"/>
      <w:jc w:val="right"/>
      <w:rPr>
        <w:rFonts w:ascii="Times New Roman" w:hAnsi="Times New Roman" w:cs="Times New Roman"/>
        <w:sz w:val="20"/>
        <w:szCs w:val="20"/>
      </w:rPr>
    </w:pPr>
    <w:r w:rsidRPr="00EB6B08">
      <w:rPr>
        <w:rFonts w:ascii="Times New Roman" w:hAnsi="Times New Roman" w:cs="Times New Roman"/>
        <w:sz w:val="20"/>
        <w:szCs w:val="20"/>
      </w:rPr>
      <w:t xml:space="preserve">Типовая форма </w:t>
    </w:r>
  </w:p>
  <w:p w:rsidR="000165AD" w:rsidRDefault="00F00BF0">
    <w:pPr>
      <w:spacing w:after="0"/>
      <w:ind w:left="0" w:firstLine="0"/>
      <w:jc w:val="left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AD" w:rsidRDefault="00F00BF0">
    <w:pPr>
      <w:spacing w:after="0"/>
      <w:ind w:left="0" w:firstLine="0"/>
      <w:jc w:val="left"/>
    </w:pPr>
    <w:r>
      <w:rPr>
        <w:sz w:val="22"/>
      </w:rPr>
      <w:t>Типовая форма</w:t>
    </w:r>
    <w:r>
      <w:rPr>
        <w:sz w:val="20"/>
      </w:rPr>
      <w:t xml:space="preserve"> </w:t>
    </w:r>
  </w:p>
  <w:p w:rsidR="000165AD" w:rsidRDefault="00F00BF0">
    <w:pPr>
      <w:spacing w:after="0"/>
      <w:ind w:lef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7BC"/>
    <w:multiLevelType w:val="hybridMultilevel"/>
    <w:tmpl w:val="35AC872A"/>
    <w:lvl w:ilvl="0" w:tplc="F7C02BB2">
      <w:start w:val="1"/>
      <w:numFmt w:val="decimal"/>
      <w:lvlText w:val="%1."/>
      <w:lvlJc w:val="left"/>
      <w:pPr>
        <w:ind w:left="3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8A445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6FD0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2FE8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0255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B47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EE25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4DF2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01B0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639E6"/>
    <w:multiLevelType w:val="multilevel"/>
    <w:tmpl w:val="A4A86FE4"/>
    <w:lvl w:ilvl="0">
      <w:start w:val="3"/>
      <w:numFmt w:val="decimal"/>
      <w:lvlText w:val="%1."/>
      <w:lvlJc w:val="left"/>
      <w:pPr>
        <w:ind w:left="7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AF2A68"/>
    <w:multiLevelType w:val="multilevel"/>
    <w:tmpl w:val="27ECF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9317E"/>
    <w:multiLevelType w:val="hybridMultilevel"/>
    <w:tmpl w:val="6F8E1F0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AD"/>
    <w:rsid w:val="00000BEB"/>
    <w:rsid w:val="000165AD"/>
    <w:rsid w:val="003E6DA7"/>
    <w:rsid w:val="00425473"/>
    <w:rsid w:val="00470E07"/>
    <w:rsid w:val="00471891"/>
    <w:rsid w:val="00690EE1"/>
    <w:rsid w:val="0075131B"/>
    <w:rsid w:val="00767BD6"/>
    <w:rsid w:val="007939A5"/>
    <w:rsid w:val="007C7B43"/>
    <w:rsid w:val="007E4F36"/>
    <w:rsid w:val="007F3C53"/>
    <w:rsid w:val="009F2B70"/>
    <w:rsid w:val="00B23699"/>
    <w:rsid w:val="00BA5070"/>
    <w:rsid w:val="00BF3B81"/>
    <w:rsid w:val="00D112CE"/>
    <w:rsid w:val="00D17C9F"/>
    <w:rsid w:val="00D44709"/>
    <w:rsid w:val="00DA1E7D"/>
    <w:rsid w:val="00DC2DC9"/>
    <w:rsid w:val="00EB6B08"/>
    <w:rsid w:val="00F0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D373"/>
  <w15:docId w15:val="{2CAE23BE-3FB0-456E-B399-2E72AE42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131B"/>
    <w:rPr>
      <w:rFonts w:ascii="Arial" w:eastAsia="Arial" w:hAnsi="Arial" w:cs="Arial"/>
      <w:color w:val="000000"/>
      <w:sz w:val="24"/>
    </w:rPr>
  </w:style>
  <w:style w:type="paragraph" w:styleId="a5">
    <w:name w:val="List Paragraph"/>
    <w:basedOn w:val="a"/>
    <w:uiPriority w:val="34"/>
    <w:qFormat/>
    <w:rsid w:val="0047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Соглашения о конфиденциальности с российским контрагентом</vt:lpstr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Соглашения о конфиденциальности с российским контрагентом</dc:title>
  <dc:subject/>
  <dc:creator>stasishinev</dc:creator>
  <cp:keywords/>
  <cp:lastModifiedBy>Нугаева Наталья Викторовна</cp:lastModifiedBy>
  <cp:revision>17</cp:revision>
  <dcterms:created xsi:type="dcterms:W3CDTF">2025-10-20T06:48:00Z</dcterms:created>
  <dcterms:modified xsi:type="dcterms:W3CDTF">2025-10-21T06:28:00Z</dcterms:modified>
</cp:coreProperties>
</file>